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15" w:rsidRPr="00CC3954" w:rsidRDefault="00AB0315" w:rsidP="00CC3954">
      <w:pPr>
        <w:jc w:val="both"/>
        <w:rPr>
          <w:rFonts w:ascii="Times New Roman" w:hAnsi="Times New Roman"/>
          <w:b/>
          <w:sz w:val="24"/>
          <w:szCs w:val="24"/>
        </w:rPr>
      </w:pPr>
      <w:r w:rsidRPr="00CC3954">
        <w:rPr>
          <w:rFonts w:ascii="Times New Roman" w:hAnsi="Times New Roman"/>
          <w:b/>
          <w:sz w:val="24"/>
          <w:szCs w:val="24"/>
        </w:rPr>
        <w:t xml:space="preserve"> RESTRUKTURYZACJA LUB REORIENTACJA</w:t>
      </w:r>
      <w:r w:rsidR="00475BA1">
        <w:rPr>
          <w:rFonts w:ascii="Times New Roman" w:hAnsi="Times New Roman"/>
          <w:b/>
          <w:sz w:val="24"/>
          <w:szCs w:val="24"/>
        </w:rPr>
        <w:t xml:space="preserve"> </w:t>
      </w:r>
      <w:r w:rsidRPr="00CC3954">
        <w:rPr>
          <w:rFonts w:ascii="Times New Roman" w:hAnsi="Times New Roman"/>
          <w:b/>
          <w:sz w:val="24"/>
          <w:szCs w:val="24"/>
        </w:rPr>
        <w:t xml:space="preserve">DZIAŁALNOŚCI GOSPODARCZEJ, LUB DYWERSYFIKACJA </w:t>
      </w:r>
      <w:bookmarkStart w:id="0" w:name="_GoBack"/>
      <w:bookmarkEnd w:id="0"/>
      <w:r w:rsidRPr="00CC3954">
        <w:rPr>
          <w:rFonts w:ascii="Times New Roman" w:hAnsi="Times New Roman"/>
          <w:b/>
          <w:sz w:val="24"/>
          <w:szCs w:val="24"/>
        </w:rPr>
        <w:t>ZATRUDNIENIA OSÓB MAJĄCYCH PRACĘ ZWIĄZANĄ Z SEKTOREM RYBACTWA, W DRODZE TWORZENIA DODATKOWYCH MIEJSC PRACY POZA TYM SEKTOREM</w:t>
      </w:r>
    </w:p>
    <w:tbl>
      <w:tblPr>
        <w:tblW w:w="160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2"/>
        <w:gridCol w:w="3267"/>
        <w:gridCol w:w="3834"/>
        <w:gridCol w:w="1704"/>
        <w:gridCol w:w="2983"/>
        <w:gridCol w:w="1704"/>
      </w:tblGrid>
      <w:tr w:rsidR="00AB0315" w:rsidRPr="001E0455" w:rsidTr="00F24E19">
        <w:trPr>
          <w:trHeight w:val="138"/>
        </w:trPr>
        <w:tc>
          <w:tcPr>
            <w:tcW w:w="675" w:type="dxa"/>
            <w:shd w:val="clear" w:color="auto" w:fill="C2D69B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2" w:type="dxa"/>
            <w:shd w:val="clear" w:color="auto" w:fill="C2D69B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C2D69B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OPIS, UZASADNIENIE</w:t>
            </w: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4" w:type="dxa"/>
            <w:shd w:val="clear" w:color="auto" w:fill="C2D69B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ŹRÓDŁO WERYFIKACJI</w:t>
            </w:r>
          </w:p>
        </w:tc>
        <w:tc>
          <w:tcPr>
            <w:tcW w:w="1704" w:type="dxa"/>
            <w:shd w:val="clear" w:color="auto" w:fill="C2D69B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  <w:tc>
          <w:tcPr>
            <w:tcW w:w="2983" w:type="dxa"/>
            <w:shd w:val="clear" w:color="auto" w:fill="C2D69B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ADEKWATNOŚĆ</w:t>
            </w: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DO ANALIZY SWOT</w:t>
            </w:r>
          </w:p>
        </w:tc>
        <w:tc>
          <w:tcPr>
            <w:tcW w:w="1704" w:type="dxa"/>
            <w:shd w:val="clear" w:color="auto" w:fill="C2D69B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RODZAJ KRYTERIUM</w:t>
            </w:r>
          </w:p>
        </w:tc>
      </w:tr>
      <w:tr w:rsidR="00AB0315" w:rsidRPr="001E0455" w:rsidTr="00F24E19">
        <w:trPr>
          <w:trHeight w:val="138"/>
        </w:trPr>
        <w:tc>
          <w:tcPr>
            <w:tcW w:w="675" w:type="dxa"/>
          </w:tcPr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82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Wnioskowana kwota dofinansowania</w:t>
            </w:r>
          </w:p>
        </w:tc>
        <w:tc>
          <w:tcPr>
            <w:tcW w:w="3267" w:type="dxa"/>
          </w:tcPr>
          <w:p w:rsidR="00AB0315" w:rsidRPr="001E0455" w:rsidRDefault="00AB0315" w:rsidP="00F24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Preferuje się projekty o niższej wnioskowanej kwocie dofinansowania. Zastosowanie tego kryterium wpłynie na zwiększenie liczby składanych projektów, co w efekcie zapewni większy zasięg oddziaływania LSROR. Kryterium to przyczyni się do możliwości rozdzielenia posiadanych środków finansowanych na większą liczbę operacji, a tym samym wsparcie większej liczby beneficjentów w ramach działania. Pozwoli na realizację mniejszych projektów, które jednocześnie wymagają mniejszego zabezpieczenia wkładu własnego.</w:t>
            </w:r>
          </w:p>
        </w:tc>
        <w:tc>
          <w:tcPr>
            <w:tcW w:w="3834" w:type="dxa"/>
          </w:tcPr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Wniosek o dofinansowanie , </w:t>
            </w: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załączniki do wniosku</w:t>
            </w:r>
          </w:p>
        </w:tc>
        <w:tc>
          <w:tcPr>
            <w:tcW w:w="1704" w:type="dxa"/>
          </w:tcPr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powyżej 200 000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AB0315" w:rsidRDefault="00AB0315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od 100 000 do 200 000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5 pkt.,</w:t>
            </w:r>
          </w:p>
          <w:p w:rsidR="00AB0315" w:rsidRPr="00355C29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50 000 do 1</w:t>
            </w:r>
            <w:r w:rsidRPr="00355C29">
              <w:rPr>
                <w:rFonts w:ascii="Times New Roman" w:hAnsi="Times New Roman"/>
                <w:sz w:val="20"/>
                <w:szCs w:val="20"/>
              </w:rPr>
              <w:t xml:space="preserve">00 000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55C29">
              <w:rPr>
                <w:rFonts w:ascii="Times New Roman" w:hAnsi="Times New Roman"/>
                <w:b/>
                <w:sz w:val="20"/>
                <w:szCs w:val="20"/>
              </w:rPr>
              <w:t>10 pkt.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poniżej 50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 xml:space="preserve"> 000 zł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 xml:space="preserve">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4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Skomplikowane procedury pozyskiwania </w:t>
            </w:r>
            <w:r w:rsidRPr="001E0455">
              <w:rPr>
                <w:rFonts w:ascii="Times New Roman" w:eastAsia="TTE1C96F18t00" w:hAnsi="Times New Roman"/>
                <w:sz w:val="18"/>
                <w:szCs w:val="18"/>
              </w:rPr>
              <w:t>ś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rodków zewn</w:t>
            </w:r>
            <w:r w:rsidRPr="001E0455">
              <w:rPr>
                <w:rFonts w:ascii="Times New Roman" w:eastAsia="TTE1C96F18t00" w:hAnsi="Times New Roman"/>
                <w:sz w:val="18"/>
                <w:szCs w:val="18"/>
              </w:rPr>
              <w:t>ę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trznych i zabezpieczeń wkładu własnego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Ograniczona ilość środków z Programu Operacyjnego Ryby</w:t>
            </w:r>
          </w:p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KRYTERIUM MIERZALNE ILOŚCIOWE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AB0315" w:rsidRPr="001E0455" w:rsidTr="00F24E19">
        <w:trPr>
          <w:trHeight w:val="138"/>
        </w:trPr>
        <w:tc>
          <w:tcPr>
            <w:tcW w:w="675" w:type="dxa"/>
          </w:tcPr>
          <w:p w:rsidR="00AB0315" w:rsidRPr="001E0455" w:rsidRDefault="00AB0315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82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 xml:space="preserve">Zakres operacji dotyczy odnowienia, zachowania lub promocji tradycji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rybackich na obszarze LSROR LGD Dorzecza Zgłowiączki</w:t>
            </w:r>
          </w:p>
        </w:tc>
        <w:tc>
          <w:tcPr>
            <w:tcW w:w="3267" w:type="dxa"/>
          </w:tcPr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Wspierane będą operacje wykorzystujące istniejące tradycje rybackie na obszarze objętym LSROR oraz operacje mające na celu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>pielęgnowanie tych tradycji.</w:t>
            </w:r>
          </w:p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Zakłada się również realizację operacji promujących obszar LGR jako bogatych i ciekawych tradycji rybackich. Promocja wpłynie na stworzenie nowych atrakcji turystycznych i kulturowych, zwiększenie spożycia ryb, a także wyrobienie dobrych nawyków proekologicznych wśród mieszkańców i turystów. Przykładowe typy operacji: tworzenie, modernizacja, wyposażenie skansenów, muzeów; utworzenie tematycznej „Wioski Rybackiej”; warsztaty kulinarne promujące spożycie ryb; wydawanie publikacji, folderów promujących tradycje rybackie obszaru objętego LSROR, rozwijanie działalności gospodarczej związanej z historią i tradycjami rybackimi, np. lokale użytkowe stylizowane na wzór nawiązujący do tradycji rybackich, etc.</w:t>
            </w:r>
          </w:p>
        </w:tc>
        <w:tc>
          <w:tcPr>
            <w:tcW w:w="3834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>Wniosek o dofinansowanie ,</w:t>
            </w: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załączniki do wniosku</w:t>
            </w:r>
          </w:p>
        </w:tc>
        <w:tc>
          <w:tcPr>
            <w:tcW w:w="1704" w:type="dxa"/>
          </w:tcPr>
          <w:p w:rsidR="00AB0315" w:rsidRPr="001E0455" w:rsidRDefault="00AB0315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nie zakłada odnowienia, zachowania lub promocji tych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tradycji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pkt.,</w:t>
            </w:r>
          </w:p>
          <w:p w:rsidR="00AB0315" w:rsidRPr="001E0455" w:rsidRDefault="00AB0315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dotyczy odnowienia lub zachowania lub  promocji tradycji rybackich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5 pkt.</w:t>
            </w:r>
          </w:p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Tradycja spożywania ryb słodkowodnych i wielowiekowa tradycja rybactwa sięgająca kilku tysięcy lat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Regionalne tradycje kulinarne zwiększające potencjał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turystyczny obszaru LGR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Brak miejsc kultywujących tradycje rybackie 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Zaniedbane i zniszczone zabytki regionu.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Moda na ekologiczny styl życia, w tym na produkty pochodzące z ekologicznych upraw oraz produkty tradycyjne jako szansa rozwoju ekologicznego rolnictwa na terenie LGR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 Promocja regionu, produktów lokalnych, usług i walorów przyrodniczo-kulturowych związanych z rybactwem i wędkarstwem.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projekt utworzenia tematycznej „Wioski Rybackiej” szansą na wykreowanie silnego markowego produktu turystycznego w skali regionu, kraju i nie tylko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Odchodzenie społeczeństwa od kultywowania tradycji Kujaw – zatracenie dorobku kulturalnego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Słaby system promocji ryb i produktów rybnych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Bogata historia ziem objętych LSROR od czasów Neolitu (4000 </w:t>
            </w:r>
            <w:proofErr w:type="spellStart"/>
            <w:r w:rsidRPr="001E0455">
              <w:rPr>
                <w:rFonts w:ascii="Times New Roman" w:hAnsi="Times New Roman"/>
                <w:sz w:val="20"/>
                <w:szCs w:val="20"/>
              </w:rPr>
              <w:t>l.p.n.e</w:t>
            </w:r>
            <w:proofErr w:type="spellEnd"/>
            <w:r w:rsidRPr="001E0455">
              <w:rPr>
                <w:rFonts w:ascii="Times New Roman" w:hAnsi="Times New Roman"/>
                <w:sz w:val="20"/>
                <w:szCs w:val="20"/>
              </w:rPr>
              <w:t xml:space="preserve">) do teraźniejszości </w:t>
            </w:r>
          </w:p>
        </w:tc>
        <w:tc>
          <w:tcPr>
            <w:tcW w:w="1704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KRYTERIUM MIERZALNE JAKOŚCIOWE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AB0315" w:rsidRPr="001E0455" w:rsidTr="00F24E19">
        <w:trPr>
          <w:trHeight w:val="1969"/>
        </w:trPr>
        <w:tc>
          <w:tcPr>
            <w:tcW w:w="675" w:type="dxa"/>
          </w:tcPr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82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Operacja ma charakter innowacyjny</w:t>
            </w:r>
          </w:p>
        </w:tc>
        <w:tc>
          <w:tcPr>
            <w:tcW w:w="3267" w:type="dxa"/>
          </w:tcPr>
          <w:p w:rsidR="00AB0315" w:rsidRPr="001E0455" w:rsidRDefault="00AB0315" w:rsidP="00F24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Wspierane będą operacje przyczyniające się do wzrostu konkurencyjności obszaru objętego LSROR dzięki wprowadzeniu lub promowaniu innowacyjności technologicznej, procesowej (współpraca między podmiotami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>lokalnymi), edukacyjnej. Kryterium będzie spełnione, jeśli wnioskodawca zastosuje rozwiązania i pomysły dotychczas nie stosowane na obszarze LGR, gminy lub innowacyjne dla danego wnioskodawcy, np. jako jego pomysł autorski. Typy operacji uznawane za innowacyjne: rozwój nowych funkcji obszaru, wykorzystanie nowoczesnych technik teleinformatycznych, nowy sposób angażowania, integracji społeczności lokalnych, nowatorski, kreatywny sposób edukacji, nowatorski sposób wykorzystania lokalnych zasobów, realizacja działań proekologicznych itp.</w:t>
            </w:r>
          </w:p>
        </w:tc>
        <w:tc>
          <w:tcPr>
            <w:tcW w:w="3834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Wniosek o dofinansowanie , </w:t>
            </w: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załączniki do wniosku</w:t>
            </w:r>
          </w:p>
        </w:tc>
        <w:tc>
          <w:tcPr>
            <w:tcW w:w="1704" w:type="dxa"/>
          </w:tcPr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brak innowacyjności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innowacyjna w skali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wnioskodawcy (autorski pomysł wnioskodawcy)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2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innowacyjna w skali gminy, na terenie której będzie realizowana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5 pkt.,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operacja innowacyjna na terenie obszaru objętego LSROR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10 pkt,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Niski poziom innowacyjnych rozwiązań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Innowacyjny projekt utworzenia tematycznej „Wioski Rybackiej” szansą na wykreowanie silnego markowego produktu turystycznego w skali regionu, kraju i nie tylko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Wzrastające zainteresowanie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rybami reofilnymi wśród wędkarzy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Pozyskiwanie energii ze źródeł odnawialnych sposobem na uzyskiwanie dochodów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Wspieranie działań proekologicznych i informatyzacji na obszarach rybackich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Niskie kwalifikacje ludności i poziom wykształcenia.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Dobre warunki do pozyskiwania energii ze źródeł odnawialnych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Integracja środowiska rybackiego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6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Duża grupa mieszkańców wykluczonych społecznie oraz wynikająca z tego bieda i apatia, marazm, zniechęcenie</w:t>
            </w:r>
          </w:p>
        </w:tc>
        <w:tc>
          <w:tcPr>
            <w:tcW w:w="1704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KRYTERIUM MIERZALNE JAKOŚCIOWE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AB0315" w:rsidRPr="001E0455" w:rsidTr="00F24E19">
        <w:trPr>
          <w:trHeight w:val="1850"/>
        </w:trPr>
        <w:tc>
          <w:tcPr>
            <w:tcW w:w="675" w:type="dxa"/>
          </w:tcPr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82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C29">
              <w:rPr>
                <w:rFonts w:ascii="Times New Roman" w:hAnsi="Times New Roman"/>
                <w:b/>
                <w:sz w:val="20"/>
                <w:szCs w:val="20"/>
              </w:rPr>
              <w:t>Wnioskodawca nie ma doświadczenia w realizacji projektów ze środków UE</w:t>
            </w:r>
          </w:p>
        </w:tc>
        <w:tc>
          <w:tcPr>
            <w:tcW w:w="3267" w:type="dxa"/>
          </w:tcPr>
          <w:p w:rsidR="00AB0315" w:rsidRPr="0050061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t xml:space="preserve">Preferuje się wnioskodawców, którzy nie posiadają </w:t>
            </w:r>
            <w:proofErr w:type="spellStart"/>
            <w:r w:rsidRPr="00500615">
              <w:rPr>
                <w:rFonts w:ascii="Times New Roman" w:hAnsi="Times New Roman"/>
                <w:sz w:val="20"/>
                <w:szCs w:val="20"/>
              </w:rPr>
              <w:t>doświadczeniae</w:t>
            </w:r>
            <w:proofErr w:type="spellEnd"/>
            <w:r w:rsidRPr="00500615">
              <w:rPr>
                <w:rFonts w:ascii="Times New Roman" w:hAnsi="Times New Roman"/>
                <w:sz w:val="20"/>
                <w:szCs w:val="20"/>
              </w:rPr>
              <w:t xml:space="preserve"> w realizacji inwestycji projektów dofinansowanych ze środków UE, tzn. zrealizowali i rozliczyli inwestycje. Zastosowanie tego kryterium przyczyni się do pobudzenia i zachęcenia nowych  podmiotów do realizacji inwestycji. Kryterium to będzie zapobiegało również udzielaniu dofinansowania tym samym beneficjentom.</w:t>
            </w:r>
          </w:p>
          <w:p w:rsidR="00AB0315" w:rsidRPr="0050061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</w:tcPr>
          <w:p w:rsidR="00AB0315" w:rsidRPr="0050061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Oświadczenie wnioskodawcy o zrealizowaniu i rozliczeniu inwestycji – </w:t>
            </w:r>
            <w:r w:rsidRPr="00500615">
              <w:rPr>
                <w:rFonts w:ascii="Times New Roman" w:hAnsi="Times New Roman"/>
                <w:b/>
                <w:sz w:val="20"/>
                <w:szCs w:val="20"/>
              </w:rPr>
              <w:t xml:space="preserve">wzór określony w Rozdziale 8 </w:t>
            </w:r>
            <w:r w:rsidRPr="00500615">
              <w:rPr>
                <w:rFonts w:ascii="Times New Roman" w:hAnsi="Times New Roman"/>
                <w:b/>
                <w:bCs/>
                <w:sz w:val="20"/>
                <w:szCs w:val="20"/>
              </w:rPr>
              <w:t>Opis procedur oceny operacji przez Komitet</w:t>
            </w:r>
            <w:r w:rsidRPr="0050061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00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</w:tcPr>
          <w:p w:rsidR="00AB0315" w:rsidRPr="00500615" w:rsidRDefault="00AB0315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t xml:space="preserve">-zrealizowano projekty – </w:t>
            </w:r>
            <w:r w:rsidRPr="00500615">
              <w:rPr>
                <w:rFonts w:ascii="Times New Roman" w:hAnsi="Times New Roman"/>
                <w:b/>
                <w:sz w:val="20"/>
                <w:szCs w:val="20"/>
              </w:rPr>
              <w:t>0 pkt.,</w:t>
            </w:r>
          </w:p>
          <w:p w:rsidR="00AB0315" w:rsidRPr="0050061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t xml:space="preserve">- nie zrealizowano projektów – </w:t>
            </w:r>
            <w:r w:rsidRPr="00500615">
              <w:rPr>
                <w:rFonts w:ascii="Times New Roman" w:hAnsi="Times New Roman"/>
                <w:b/>
                <w:sz w:val="20"/>
                <w:szCs w:val="20"/>
              </w:rPr>
              <w:t>5 pkt.,</w:t>
            </w:r>
          </w:p>
        </w:tc>
        <w:tc>
          <w:tcPr>
            <w:tcW w:w="2983" w:type="dxa"/>
          </w:tcPr>
          <w:p w:rsidR="00AB0315" w:rsidRPr="0050061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15">
              <w:rPr>
                <w:rFonts w:ascii="Times New Roman" w:hAnsi="Times New Roman"/>
                <w:sz w:val="18"/>
                <w:szCs w:val="18"/>
              </w:rPr>
              <w:t xml:space="preserve">Niski wskaźnik przedsiębiorczości społeczeństwa </w:t>
            </w:r>
          </w:p>
          <w:p w:rsidR="00AB0315" w:rsidRPr="0050061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15">
              <w:rPr>
                <w:rFonts w:ascii="Times New Roman" w:hAnsi="Times New Roman"/>
                <w:sz w:val="18"/>
                <w:szCs w:val="18"/>
              </w:rPr>
              <w:t>Niskie kwalifikacje ludności i poziom wykształcenia</w:t>
            </w:r>
          </w:p>
          <w:p w:rsidR="00AB0315" w:rsidRPr="00500615" w:rsidRDefault="00AB0315" w:rsidP="00F24E1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15">
              <w:rPr>
                <w:rFonts w:ascii="Times New Roman" w:hAnsi="Times New Roman"/>
                <w:sz w:val="18"/>
                <w:szCs w:val="18"/>
              </w:rPr>
              <w:t>Wdrażanie dobrych wzorców w zakresie przedsiębiorczości oraz wzmacnianie potencjału w pozyskiwaniu zewnętrznych źródeł finansowania</w:t>
            </w:r>
          </w:p>
        </w:tc>
        <w:tc>
          <w:tcPr>
            <w:tcW w:w="1704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KRYTERIUM MIERZALNE ILOŚCIOWE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AB0315" w:rsidRPr="001E0455" w:rsidTr="00F24E19">
        <w:trPr>
          <w:trHeight w:val="562"/>
        </w:trPr>
        <w:tc>
          <w:tcPr>
            <w:tcW w:w="675" w:type="dxa"/>
          </w:tcPr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82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W efekcie realizacji operacji zostaną utrzymane istniejące lub powstaną nowe miejsca pracy w sektorze rybackim lub powstaną nowe miejsca pracy poza sektorem rybackim dla osób zatrudnionych do tej pory w tym sektorze</w:t>
            </w:r>
          </w:p>
        </w:tc>
        <w:tc>
          <w:tcPr>
            <w:tcW w:w="3267" w:type="dxa"/>
          </w:tcPr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Wspierane będą operacje realizowane przez osoby zatrudnione w sektorze rybackim,  w efekcie których zostaną utrzymane dotychczasowe miejsca pracy w sektorze lub też powstaną nowe miejsca pracy poza sektorem rybackim. Nowe miejsce pracy rozumiane jest jako wzrost średniorocznego zatrudnienia w stosunku do średniorocznego zatrudnienia w okresie ostatnich 12 m-</w:t>
            </w:r>
            <w:proofErr w:type="spellStart"/>
            <w:r w:rsidRPr="001E0455">
              <w:rPr>
                <w:rFonts w:ascii="Times New Roman" w:hAnsi="Times New Roman"/>
                <w:sz w:val="20"/>
                <w:szCs w:val="20"/>
              </w:rPr>
              <w:t>cy</w:t>
            </w:r>
            <w:proofErr w:type="spellEnd"/>
            <w:r w:rsidRPr="001E0455">
              <w:rPr>
                <w:rFonts w:ascii="Times New Roman" w:hAnsi="Times New Roman"/>
                <w:sz w:val="20"/>
                <w:szCs w:val="20"/>
              </w:rPr>
              <w:t xml:space="preserve"> przed dniem złożenia wniosku o dofinansowanie lub samozatrudnienie.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Wniosek o dofinansowanie , </w:t>
            </w: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załączniki do wniosku (plan finansowy operacji, biznesplan)</w:t>
            </w:r>
          </w:p>
        </w:tc>
        <w:tc>
          <w:tcPr>
            <w:tcW w:w="1704" w:type="dxa"/>
          </w:tcPr>
          <w:p w:rsidR="00AB0315" w:rsidRPr="001E0455" w:rsidRDefault="00AB0315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nastąpi redukcja zatrudnienia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pkt.,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- dotychczasowe miejsca pracy zostaną utrzymane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 xml:space="preserve"> – 2 pkt.,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powstanie 1 miejsce pracy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5 pkt.,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powstaną 2  miejsca pracy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10 pkt.,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powstaną 3  miejsca pracy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15 pkt.,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powstanie 4 i więcej miejsc pracy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- 20 pkt.</w:t>
            </w:r>
          </w:p>
        </w:tc>
        <w:tc>
          <w:tcPr>
            <w:tcW w:w="2983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Duże bezrobocie 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Ograniczony rynek pracy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Niskie dochody ludności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Niski wskaźnik przedsiębiorczości społeczeństwa 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Brak wspomagających działań dla przedsiębiorców i przedsiębiorczości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Wzrost bezrobocia na skutek dekoniunktury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Planowana budowa autostrady wraz z węzłami zjazdowymi na terenie działania LGR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Moda na turystykę i agroturystykę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Wspieranie działań proekologicznych i informatyzacji na obszarach rybackich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Potencjał rozwoju rynku dla lokalnych produktów (dziedzictwo kulinarne)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Rozwój przedsiębiorczości na obszarach rybackich ze szczególnym uwzględnieniem agroturystyki i oferty rekreacyjno - turystycznej w szczególności wędkarstwa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Wdrażanie dobrych wzorców w zakresie przedsiębiorczości oraz wzmacnianie potencjału w pozyskiwaniu zewnętrznych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źródeł finansowania</w:t>
            </w:r>
          </w:p>
        </w:tc>
        <w:tc>
          <w:tcPr>
            <w:tcW w:w="1704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KRYTERIUM MIERZALNE ILOŚCIOWE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AB0315" w:rsidRPr="001E0455" w:rsidTr="00F24E19">
        <w:trPr>
          <w:trHeight w:val="562"/>
        </w:trPr>
        <w:tc>
          <w:tcPr>
            <w:tcW w:w="675" w:type="dxa"/>
          </w:tcPr>
          <w:p w:rsidR="00AB0315" w:rsidRPr="001E0455" w:rsidRDefault="00AB0315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882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Wnioskodawcą jest podmiot zajmujący się połowem, chowem, hodowlą, przetwórstwem lub skupem ryb, skorupiaków, mięczaków lub innych organizmów żyjących w wodzie</w:t>
            </w:r>
          </w:p>
        </w:tc>
        <w:tc>
          <w:tcPr>
            <w:tcW w:w="3267" w:type="dxa"/>
          </w:tcPr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Wspierane będą operacje realizowane przez podmioty zajmujące się połowem, chowem, hodowlą, przetwórstwem lub skupem ryb, skorupiaków, mięczaków lub innych organizmów żyjących w wodzie. Wsparcie tych wnioskodawców jest priorytetem wynikającym zarówno z przeprowadzonej analizy SWOT, jak również z określonych potrzeb tego sektora. Szereg spotkań, konsultacji i warsztatów, przeprowadzonych z przedstawicielami sektora podczas przygotowania LSROR pozwoliło określić pilność zaspokojenia potrzeb w zakresie dofinansowania operacji realizowanych przez ww. Wnioskodawców. Podmioty te są zainteresowane realizacją operacji w ramach środka, co potwierdzają sondaże, konsultacje i ankiety.</w:t>
            </w:r>
          </w:p>
        </w:tc>
        <w:tc>
          <w:tcPr>
            <w:tcW w:w="3834" w:type="dxa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Wniosek o dofinansowanie , </w:t>
            </w:r>
          </w:p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załączniki do wniosku (plan finansowy operacji, biznesplan)</w:t>
            </w:r>
          </w:p>
        </w:tc>
        <w:tc>
          <w:tcPr>
            <w:tcW w:w="1704" w:type="dxa"/>
          </w:tcPr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NIE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pkt.</w:t>
            </w: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TAK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10 pkt.</w:t>
            </w:r>
          </w:p>
        </w:tc>
        <w:tc>
          <w:tcPr>
            <w:tcW w:w="2983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4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Rosnący import produktów rybnych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4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Rozprzestrzenianie się nowych inwazyjnych gatunków ryb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Brak wspomagających działań dla przedsiębiorców i przedsiębiorczości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Liczne kolonie kormoranów, czapli. Brak adekwatnych rekompensat za szkody wyrządzone przez zwierzęta łowne i chronione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6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Słaba organizacja sektora rybackiego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Słaby system promocji ryb i produktów rybnych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Niska opłacalność działalności rybackiej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Przestarzała infrastruktura części podmiotów gospodarczych związanych z rybactwem, niedostateczna infrastruktura wędkarska. Mała ilość łowisk komercyjnych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6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Niedostateczna ilość i jakość usług świadczonych w regionie w zakresie między innymi łowisk rzecznych 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Profesjonalna gospodarka rybacka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Duże walory  wędkarskie regionu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Wielokierunkowa działalność wielu pomiotów gospodarczych związanych z rybactwem (produkcja jeziorowa, akwakultura, mała gastronomia, łowiska komercyjne) - tworzenie wartości dodanej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Regularne zarybienia rzek i jezior</w:t>
            </w:r>
          </w:p>
        </w:tc>
        <w:tc>
          <w:tcPr>
            <w:tcW w:w="1704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KRYTERIUM MIERZALNE JAKOŚCIOWE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AB0315" w:rsidRPr="001E0455" w:rsidTr="00F24E19">
        <w:trPr>
          <w:trHeight w:val="829"/>
        </w:trPr>
        <w:tc>
          <w:tcPr>
            <w:tcW w:w="675" w:type="dxa"/>
            <w:tcBorders>
              <w:bottom w:val="single" w:sz="4" w:space="0" w:color="000000"/>
            </w:tcBorders>
          </w:tcPr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15" w:rsidRPr="001E0455" w:rsidRDefault="00AB0315" w:rsidP="00F24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455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:rsidR="00AB0315" w:rsidRPr="001E0455" w:rsidRDefault="00AB0315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Wnioskodawca spełnia warunki, o których mowa w §2, ust. 1 rozporządzenia Ministra Rolnictwa i Rozwoju Wsi z dnia 29 września 2009r. lub jest zatrudniony przez taki podmiot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</w:tcPr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Wspierane będą operacje składane przez podmioty uprawnione do rybactwa, określone w  §2, ust. 1 rozporządzenia Ministra Rolnictwa i Rozwoju Wsi z dnia 29 września 2009r. lub wnioskodawca jest zatrudniony przez taki podmiot.</w:t>
            </w:r>
          </w:p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Wsparcie podmiotów rybackich przyczyni się do osiągnięcia wszystkich celów LSROR: turystyki, rozwoju przedsiębiorczości, świadomości ekologicznej, jak również aktywizacji i integracji społeczności.</w:t>
            </w:r>
          </w:p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tcBorders>
              <w:bottom w:val="single" w:sz="4" w:space="0" w:color="000000"/>
            </w:tcBorders>
          </w:tcPr>
          <w:p w:rsidR="00AB0315" w:rsidRPr="001E0455" w:rsidRDefault="00AB0315" w:rsidP="00F24E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Wniosek o dofinansowanie , </w:t>
            </w:r>
          </w:p>
          <w:p w:rsidR="00AB0315" w:rsidRPr="001E0455" w:rsidRDefault="00AB0315" w:rsidP="00F24E19">
            <w:pPr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/>
                <w:sz w:val="18"/>
                <w:szCs w:val="18"/>
              </w:rPr>
              <w:t>Rodzaje dokumentów potwierdzających spełnienie kryterium: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uprawnionych do rybactwa, o których mowa w art. 4 ust. 1</w:t>
            </w:r>
          </w:p>
          <w:p w:rsidR="00AB0315" w:rsidRPr="001E0455" w:rsidRDefault="00AB0315" w:rsidP="00F24E1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ustawy z dnia 18 kwietnia 1985 r. o rybactwie śródlądowym: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kopia decyzji powiatowego lekarza weterynarii albo 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powiatowego lekarza weterynarii o wydaniu takiej decyzji albo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cs="Calibri"/>
                <w:sz w:val="18"/>
                <w:szCs w:val="18"/>
              </w:rPr>
              <w:t>-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wydane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RZGW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potwierdzające zawarcie umowy/umów z osobą lub osobami władającymi obwodem rybackim albo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-kopię umowy</w:t>
            </w:r>
            <w:r w:rsidRPr="001E045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zawartej</w:t>
            </w:r>
            <w:r w:rsidRPr="001E04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ANR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przenoszącej posiadanie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gruntów pod wodami stojącymi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na uprawnionego do rybactwa, z której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wynika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obowiązek prowadzenia gospodarki rybackiej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albo 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-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kopia umowy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zawartej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RZGW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z osobą</w:t>
            </w:r>
            <w:r w:rsidRPr="001E04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władającą obwodem rybackim, albo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wypis z ewidencji gruntów i budynków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dotyczący powierzchni gruntów pod wodami, gruntów pod stawami rybnymi, gruntów pod innymi urządzeniami w gospodarstwie rolnym przeznaczonymi do chowu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lub hodowli ryb lub gruntów pod sztucznymi zbiornikami wodnymi oraz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kopię umowy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, z której wynika informacja dotycząca powierzchni i tytułu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lastRenderedPageBreak/>
              <w:t>prawnego do tych gruntów, jeśli z wypisu z ewidencji gruntów i budynków nie wynika, kto jest aktualnym posiadaczem tych gruntów (na przykład umowa dzierżawy), albo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uprawnionych do rybactwa, o których mowa w art. 4 ust. 1 ustawy o rybactwie śródlądowym, jeżeli na obszarze objętym LSROR uzyskują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z rocznego chowu lub hodowli ryb łososiowatych nie mniej niż 5 ton tych ryb: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kopię decyzji powiatowego lekarza weterynarii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albo 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-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powiatowego lekarza weterynarii o wydaniu takiej decyzji;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kopie faktur lub rachunków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dokumentujących roczną produkcję ryb łososiowatych nie mniejszą niż 5 ton lub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kopię formularza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statystycznego RRW-22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, wraz 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potwierdzeniem jego złożenia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, w którym podano roczną produkcję ryb łososiowatych.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domowników podmiotów, o których mowa w § 2 ust.1 pkt 1 Rozporządzenia (tj. domowników uprawnionych do rybactwa):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zaświadczenie o długości okresu ubezpieczenia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 Kasie </w:t>
            </w:r>
            <w:proofErr w:type="spellStart"/>
            <w:r w:rsidRPr="001E0455">
              <w:rPr>
                <w:rFonts w:ascii="Times New Roman" w:hAnsi="Times New Roman"/>
                <w:sz w:val="18"/>
                <w:szCs w:val="18"/>
              </w:rPr>
              <w:t>RolniczegoUbezpieczenia</w:t>
            </w:r>
            <w:proofErr w:type="spellEnd"/>
            <w:r w:rsidRPr="001E0455">
              <w:rPr>
                <w:rFonts w:ascii="Times New Roman" w:hAnsi="Times New Roman"/>
                <w:sz w:val="18"/>
                <w:szCs w:val="18"/>
              </w:rPr>
              <w:t xml:space="preserve"> Społecznego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w 2009 r.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pracowników podmiotów, o których mowa w § 2 ust. 1 pkt 1rozporządzenia (tj. pracowników uprawnionych do rybactwa):</w:t>
            </w:r>
          </w:p>
          <w:p w:rsidR="00AB0315" w:rsidRPr="001E0455" w:rsidRDefault="00AB0315" w:rsidP="00F24E19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- oświadczenie pracodawcy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W przypadku przedsiębiorcy, który na obszarze objętym LSROR, na podstawie umowy z uprawnionym do rybactwa prowadzi połowy ryb, skorupiaków, mięczaków lub innych organizmów </w:t>
            </w: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lastRenderedPageBreak/>
              <w:t>żyjących w wodzie</w:t>
            </w:r>
            <w:r w:rsidRPr="001E0455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kopię umowy z uprawnionym do rybactwa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, na podstawie której na obszarze objętym LSROR prowadzi on połowy ryb, skorupiaków, mięczaków lub innych organizmów żyjących w wodzie;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aktualny odpis z Krajowego Rejestru Sądowego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albo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zaświadczenie o dokonaniu wpisu do ewidencji działalności gospodarczej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wskazujące na przedmiot działalności tego przedsiębiorcy;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osób zatrudnionych na podstawie umowy o pracę przez przedsiębiorcę, który na podstawie umowy z uprawnionym do rybactwa prowadzi połowy ryb, skorupiaków, mięczaków lub innych organizmów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żyjących w wodzie:</w:t>
            </w:r>
          </w:p>
          <w:p w:rsidR="00AB0315" w:rsidRPr="001E0455" w:rsidRDefault="00AB0315" w:rsidP="00F24E19">
            <w:pPr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- oświadczenie pracodawcy;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osoby zatrudnionej na podstawie umowy o pracę przez stowarzyszenie, fundację lub inną organizację społeczną, która prowadzi, chów, hodowlę lub połów ryb, skorupiaków, mięczaków lub innych organizmów żyjących w wodzie, jeżeli świadczą pracę na obszarze objętym LSROR: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oświadczenie pracodawcy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według wzoru </w:t>
            </w:r>
            <w:proofErr w:type="spellStart"/>
            <w:r w:rsidRPr="001E0455">
              <w:rPr>
                <w:rFonts w:ascii="Times New Roman" w:hAnsi="Times New Roman"/>
                <w:sz w:val="18"/>
                <w:szCs w:val="18"/>
              </w:rPr>
              <w:t>przygotowan</w:t>
            </w:r>
            <w:proofErr w:type="spellEnd"/>
            <w:r w:rsidRPr="001E0455">
              <w:rPr>
                <w:rFonts w:ascii="Times New Roman" w:hAnsi="Times New Roman"/>
                <w:sz w:val="18"/>
                <w:szCs w:val="18"/>
              </w:rPr>
              <w:t>. przez Instytucję Zarządzającą o liczbie zatrudnionych pracowników odpowiadającej liczbie rocznych jednostek roboczych (RJR);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aktualny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odpis z Krajowego Rejestru Sądowego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dotyczący stowarzyszenia, fundacji lub innej organizacji społecznej;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kopię decyzji powiatowego lekarza weterynarii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albo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powiatowego lekarza weterynarii o wydaniu takiej decyzji albo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-zaświadczenie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wydane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RZGW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potwierdzające zawarcie umowy/umów z osobą lub osobami władającymi obwodem rybackim albo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kopię umowy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zawartej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ANR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przenoszącej posiadanie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gruntów pod wodami stojącymi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na uprawnionego do rybactwa, z której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wynika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obowiązek prowadzenia gospodarki rybackiej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albo 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kopia umowy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zawartej przez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RZGW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z osobą władającą obwodem rybackim;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W przypadku podmiotów prowadzących działalność w zakresie przetwórstwa ryb, skorupiaków, mięczaków i innych organizmów żyjących w wodzie, jeżeli siedziba albo miejsce zamieszkania tych podmiotów znajduje się na obszarze objętym LSROR: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 xml:space="preserve">aktualny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odpis z Krajowego Rejestru Sądowego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albo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 xml:space="preserve">- zaświadczenie o dokonaniu wpisu do ewidencji działalności gospodarczej 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wskazujące na przedmiot działalności</w:t>
            </w:r>
          </w:p>
          <w:p w:rsidR="00AB0315" w:rsidRPr="001E0455" w:rsidRDefault="00AB0315" w:rsidP="00F24E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 xml:space="preserve">- kopię </w:t>
            </w: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decyzji powiatowego lekarza weterynarii2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), albo</w:t>
            </w:r>
          </w:p>
          <w:p w:rsidR="00AB0315" w:rsidRPr="001E0455" w:rsidRDefault="00AB0315" w:rsidP="00F24E1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bCs/>
                <w:sz w:val="18"/>
                <w:szCs w:val="18"/>
              </w:rPr>
              <w:t>- zaświadczenie</w:t>
            </w:r>
            <w:r w:rsidRPr="001E0455">
              <w:rPr>
                <w:rFonts w:ascii="Times New Roman" w:hAnsi="Times New Roman"/>
                <w:sz w:val="18"/>
                <w:szCs w:val="18"/>
              </w:rPr>
              <w:t>, o wydaniu takiej decyzji</w:t>
            </w:r>
          </w:p>
        </w:tc>
        <w:tc>
          <w:tcPr>
            <w:tcW w:w="1704" w:type="dxa"/>
          </w:tcPr>
          <w:p w:rsidR="00AB0315" w:rsidRPr="001E0455" w:rsidRDefault="00AB0315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wniosek złożony przez pozostałych wnioskodawców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pkt.,</w:t>
            </w:r>
          </w:p>
          <w:p w:rsidR="00AB0315" w:rsidRPr="001E0455" w:rsidRDefault="00AB0315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na podstawie załączonych dokumentów można stwierdzić, że Wnioskodawca spełnia warunki, o których mowa w §2, ust. 1 rozporządzenia Ministra Rolnictwa i Rozwoju Wsi z dnia 29 września 2009r. lub jest zatrudniony przez taki podmiot –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 xml:space="preserve"> pkt.</w:t>
            </w:r>
          </w:p>
          <w:p w:rsidR="00AB0315" w:rsidRPr="001E045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6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Słaba organizacja sektora rybackiego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Słaby system promocji ryb i produktów rybnych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Niska opłacalność działalności rybackiej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Profesjonalna gospodarka rybacka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Duże walory  wędkarskie regionu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uppressAutoHyphens/>
              <w:spacing w:after="0" w:line="240" w:lineRule="auto"/>
              <w:ind w:left="349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Wielokierunkowa działalność wielu pomiotów gospodarczych związanych z rybactwem (produkcja jeziorowa, akwakultura, mała gastronomia, łowiska komercyjne) - tworzenie wartości dodanej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Wdrażanie dobrych wzorców w zakresie przedsiębiorczości oraz wzmacnianie potencjału w pozyskiwaniu zewnętrznych źródeł finansowania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Integracja środowiska rybackiego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Regularne zarybienia rzek i jezior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7"/>
              </w:numPr>
              <w:tabs>
                <w:tab w:val="left" w:pos="378"/>
              </w:tabs>
              <w:suppressAutoHyphens/>
              <w:spacing w:after="0" w:line="240" w:lineRule="auto"/>
              <w:ind w:left="378" w:hanging="36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0455">
              <w:rPr>
                <w:rFonts w:ascii="Times New Roman" w:hAnsi="Times New Roman"/>
                <w:sz w:val="18"/>
                <w:szCs w:val="18"/>
              </w:rPr>
              <w:t>Rozwój przedsiębiorczości na obszarach rybackich  ze szczególnym uwzględnieniem agroturystyki i oferty rekreacyjno-turystycznej w szczególności wędkarstwa.</w:t>
            </w:r>
          </w:p>
        </w:tc>
        <w:tc>
          <w:tcPr>
            <w:tcW w:w="1704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KRYTERIUM MIERZALNE JAKOŚCIOWE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AB0315" w:rsidRPr="001E0455" w:rsidTr="00F24E19">
        <w:trPr>
          <w:trHeight w:val="8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15" w:rsidRPr="00355C29" w:rsidRDefault="00AB0315" w:rsidP="00F24E19">
            <w:pPr>
              <w:rPr>
                <w:rFonts w:ascii="Times New Roman" w:hAnsi="Times New Roman"/>
                <w:sz w:val="24"/>
                <w:szCs w:val="24"/>
              </w:rPr>
            </w:pPr>
            <w:r w:rsidRPr="00355C2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15" w:rsidRPr="001E0455" w:rsidRDefault="00AB0315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5A04">
              <w:rPr>
                <w:rFonts w:ascii="Times New Roman" w:hAnsi="Times New Roman"/>
                <w:b/>
                <w:sz w:val="20"/>
                <w:szCs w:val="20"/>
              </w:rPr>
              <w:t>Operacja przyczyni się do dostosowania obiektów turystycznych i sportowo-</w:t>
            </w:r>
            <w:r w:rsidRPr="00E95A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rekreacyjnych do potrzeb osób niepełnosprawnych.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15" w:rsidRPr="00F37033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9E4">
              <w:rPr>
                <w:rFonts w:ascii="Times New Roman" w:hAnsi="Times New Roman"/>
                <w:sz w:val="20"/>
                <w:szCs w:val="20"/>
              </w:rPr>
              <w:lastRenderedPageBreak/>
              <w:t>Preferowane dodatkowo  będą operacje, które przyczyniać się będą do dostosowania obiektów do potrzeb osób niepełnosprawnych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15" w:rsidRPr="003859E4" w:rsidRDefault="00AB0315" w:rsidP="00F24E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9E4">
              <w:rPr>
                <w:rFonts w:ascii="Times New Roman" w:hAnsi="Times New Roman"/>
                <w:sz w:val="20"/>
                <w:szCs w:val="20"/>
              </w:rPr>
              <w:t>Wniosek o dofinansowanie , załączniki do wniosku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15" w:rsidRPr="00355C29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04">
              <w:rPr>
                <w:rFonts w:ascii="Times New Roman" w:hAnsi="Times New Roman"/>
                <w:sz w:val="20"/>
                <w:szCs w:val="20"/>
              </w:rPr>
              <w:t>operacja nie przyczyni się do dostosowania obiektów turystycznych i sportowo-</w:t>
            </w:r>
            <w:r w:rsidRPr="00E95A04">
              <w:rPr>
                <w:rFonts w:ascii="Times New Roman" w:hAnsi="Times New Roman"/>
                <w:sz w:val="20"/>
                <w:szCs w:val="20"/>
              </w:rPr>
              <w:lastRenderedPageBreak/>
              <w:t>rekreacyjnych do potrzeb osób niepełnosprawnych</w:t>
            </w:r>
            <w:r w:rsidRPr="00E95A04">
              <w:rPr>
                <w:rFonts w:ascii="Times New Roman" w:hAnsi="Times New Roman"/>
                <w:sz w:val="20"/>
                <w:szCs w:val="20"/>
              </w:rPr>
              <w:tab/>
            </w:r>
            <w:r w:rsidRPr="00355C29">
              <w:rPr>
                <w:rFonts w:ascii="Times New Roman" w:hAnsi="Times New Roman"/>
                <w:sz w:val="20"/>
                <w:szCs w:val="20"/>
              </w:rPr>
              <w:t>-0 pkt.</w:t>
            </w:r>
          </w:p>
          <w:p w:rsidR="00AB0315" w:rsidRPr="00A56F54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04">
              <w:rPr>
                <w:rFonts w:ascii="Times New Roman" w:hAnsi="Times New Roman"/>
                <w:sz w:val="20"/>
                <w:szCs w:val="20"/>
              </w:rPr>
              <w:t>operacja przyczyni się do dostosowania obiektów turystycznych i sportowo-rekreacyjnych do potrzeb osób niepełnosprawnych</w:t>
            </w:r>
            <w:r w:rsidRPr="00E95A04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55C29">
              <w:rPr>
                <w:rFonts w:ascii="Times New Roman" w:hAnsi="Times New Roman"/>
                <w:sz w:val="20"/>
                <w:szCs w:val="20"/>
              </w:rPr>
              <w:t>2 pkt.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15" w:rsidRPr="00F313A5" w:rsidRDefault="00AB0315" w:rsidP="00AB0315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313A5">
              <w:rPr>
                <w:color w:val="auto"/>
                <w:sz w:val="18"/>
                <w:szCs w:val="18"/>
                <w:lang w:eastAsia="en-US"/>
              </w:rPr>
              <w:lastRenderedPageBreak/>
              <w:t xml:space="preserve">Słabo rozwinięta infrastruktura techniczna na obszarze działania, </w:t>
            </w:r>
          </w:p>
          <w:p w:rsidR="00AB0315" w:rsidRPr="00F313A5" w:rsidRDefault="00AB0315" w:rsidP="00AB0315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313A5">
              <w:rPr>
                <w:color w:val="auto"/>
                <w:sz w:val="18"/>
                <w:szCs w:val="18"/>
                <w:lang w:eastAsia="en-US"/>
              </w:rPr>
              <w:t>Słaby dostęp mieszkańców do oferty kulturalno - oświatowej oraz nowoczesnych technologii (Internet)</w:t>
            </w:r>
          </w:p>
          <w:p w:rsidR="00AB0315" w:rsidRPr="00F313A5" w:rsidRDefault="00AB0315" w:rsidP="00AB0315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313A5">
              <w:rPr>
                <w:color w:val="auto"/>
                <w:sz w:val="18"/>
                <w:szCs w:val="18"/>
                <w:lang w:eastAsia="en-US"/>
              </w:rPr>
              <w:t xml:space="preserve">Duża grupa mieszkańców </w:t>
            </w:r>
            <w:r w:rsidRPr="00F313A5">
              <w:rPr>
                <w:color w:val="auto"/>
                <w:sz w:val="18"/>
                <w:szCs w:val="18"/>
                <w:lang w:eastAsia="en-US"/>
              </w:rPr>
              <w:lastRenderedPageBreak/>
              <w:t>wykluczonych społecznie oraz wynikająca z tego bieda i apatia, marazm, zniechęcenie</w:t>
            </w:r>
          </w:p>
          <w:p w:rsidR="00AB0315" w:rsidRPr="001E0455" w:rsidRDefault="00AB0315" w:rsidP="00AB0315">
            <w:pPr>
              <w:pStyle w:val="Default"/>
              <w:numPr>
                <w:ilvl w:val="0"/>
                <w:numId w:val="8"/>
              </w:numPr>
              <w:ind w:left="394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15" w:rsidRPr="00F313A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313A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KRYTERIUM MIERZALNE JAKOŚCIOWE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313A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AB0315" w:rsidRPr="001E0455" w:rsidTr="00F24E19">
        <w:trPr>
          <w:trHeight w:val="829"/>
        </w:trPr>
        <w:tc>
          <w:tcPr>
            <w:tcW w:w="675" w:type="dxa"/>
            <w:tcBorders>
              <w:bottom w:val="single" w:sz="4" w:space="0" w:color="000000"/>
            </w:tcBorders>
          </w:tcPr>
          <w:p w:rsidR="00AB0315" w:rsidRPr="001E0455" w:rsidRDefault="00AB0315" w:rsidP="00F24E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:rsidR="00AB0315" w:rsidRPr="001E0455" w:rsidRDefault="00AB0315" w:rsidP="00F24E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6F54">
              <w:rPr>
                <w:rFonts w:ascii="Times New Roman" w:hAnsi="Times New Roman"/>
                <w:b/>
                <w:sz w:val="20"/>
                <w:szCs w:val="20"/>
              </w:rPr>
              <w:t xml:space="preserve">Wnioskodawca jest członkiem Stowarzyszenia Lokalna Grupa Działania Dorzecza Zgłowiączki 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</w:tcPr>
          <w:p w:rsidR="00AB0315" w:rsidRPr="00500615" w:rsidRDefault="00AB0315" w:rsidP="00F24E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615">
              <w:rPr>
                <w:rFonts w:ascii="Times New Roman" w:hAnsi="Times New Roman"/>
                <w:sz w:val="20"/>
                <w:szCs w:val="20"/>
              </w:rPr>
              <w:t>Wspierane będą operacje, które zamierzają realizować Wnioskodawcy będący członkami Stowarzyszenia Lokalna Grupa Działania Dorzecza Zgłowiączki. Preferowana będzie aktywność mieszkańców obszaru i zaangażowanie w realizację wizji Stowarzyszenia.</w:t>
            </w:r>
          </w:p>
        </w:tc>
        <w:tc>
          <w:tcPr>
            <w:tcW w:w="3834" w:type="dxa"/>
            <w:tcBorders>
              <w:bottom w:val="single" w:sz="4" w:space="0" w:color="000000"/>
            </w:tcBorders>
          </w:tcPr>
          <w:p w:rsidR="00AB0315" w:rsidRPr="00A56F54" w:rsidRDefault="00AB0315" w:rsidP="00F24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F54">
              <w:rPr>
                <w:rFonts w:ascii="Times New Roman" w:hAnsi="Times New Roman"/>
                <w:sz w:val="20"/>
                <w:szCs w:val="20"/>
              </w:rPr>
              <w:t>Informacje posiadane przez Biuro LGR</w:t>
            </w:r>
          </w:p>
        </w:tc>
        <w:tc>
          <w:tcPr>
            <w:tcW w:w="1704" w:type="dxa"/>
          </w:tcPr>
          <w:p w:rsidR="00AB0315" w:rsidRPr="001E0455" w:rsidRDefault="00AB0315" w:rsidP="00F24E1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-wnioskodawca jest członkiem Stowarzyszenia</w:t>
            </w:r>
            <w:r>
              <w:t xml:space="preserve">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15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0315" w:rsidRPr="001E0455" w:rsidRDefault="00AB0315" w:rsidP="00F24E1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455">
              <w:rPr>
                <w:rFonts w:ascii="Times New Roman" w:hAnsi="Times New Roman"/>
                <w:sz w:val="20"/>
                <w:szCs w:val="20"/>
              </w:rPr>
              <w:t>-</w:t>
            </w:r>
            <w:r w:rsidRPr="001E0455">
              <w:t xml:space="preserve"> 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 xml:space="preserve">wniosek złożony przez pozostałych wnioskodawców- </w:t>
            </w:r>
            <w:r w:rsidRPr="001E0455">
              <w:rPr>
                <w:rFonts w:ascii="Times New Roman" w:hAnsi="Times New Roman"/>
                <w:b/>
                <w:sz w:val="20"/>
                <w:szCs w:val="20"/>
              </w:rPr>
              <w:t>0 pkt</w:t>
            </w:r>
            <w:r w:rsidRPr="001E04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3" w:type="dxa"/>
          </w:tcPr>
          <w:p w:rsidR="00AB0315" w:rsidRPr="001E0455" w:rsidRDefault="00AB0315" w:rsidP="00AB031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1E0455">
              <w:rPr>
                <w:rFonts w:ascii="Times New Roman" w:hAnsi="Times New Roman"/>
                <w:sz w:val="18"/>
                <w:szCs w:val="18"/>
                <w:lang w:eastAsia="pl-PL"/>
              </w:rPr>
              <w:t>Niskie kwalifikacje ludności i poziom wykształcenia.</w:t>
            </w:r>
          </w:p>
          <w:p w:rsidR="00AB0315" w:rsidRPr="001E0455" w:rsidRDefault="00AB0315" w:rsidP="00AB0315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18"/>
                <w:szCs w:val="18"/>
              </w:rPr>
            </w:pPr>
            <w:r w:rsidRPr="001E0455">
              <w:rPr>
                <w:color w:val="auto"/>
                <w:sz w:val="18"/>
                <w:szCs w:val="18"/>
              </w:rPr>
              <w:t>Duża grupa mieszkańców wykluczonych społecznie oraz wynikająca z tego bieda i apatia, marazm, zniechęcenie</w:t>
            </w:r>
          </w:p>
        </w:tc>
        <w:tc>
          <w:tcPr>
            <w:tcW w:w="1704" w:type="dxa"/>
          </w:tcPr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KRYTERIUM MIERZALNE JAKOŚCIOWE</w:t>
            </w:r>
          </w:p>
          <w:p w:rsidR="00AB0315" w:rsidRPr="001E0455" w:rsidRDefault="00AB0315" w:rsidP="00AB031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E0455">
              <w:rPr>
                <w:rFonts w:ascii="Times New Roman" w:hAnsi="Times New Roman"/>
                <w:b/>
                <w:sz w:val="16"/>
                <w:szCs w:val="16"/>
              </w:rPr>
              <w:t>ADEKWATNE DO ANALIZY SWOT</w:t>
            </w:r>
          </w:p>
        </w:tc>
      </w:tr>
      <w:tr w:rsidR="00AB0315" w:rsidRPr="002E7CA0" w:rsidTr="00F24E19">
        <w:trPr>
          <w:trHeight w:val="881"/>
        </w:trPr>
        <w:tc>
          <w:tcPr>
            <w:tcW w:w="9658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B0315" w:rsidRPr="002E7CA0" w:rsidRDefault="00AB0315" w:rsidP="00F24E19">
            <w:pPr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  <w:p w:rsidR="00AB0315" w:rsidRDefault="00AB0315" w:rsidP="00F24E19">
            <w:pPr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  <w:p w:rsidR="00AB0315" w:rsidRPr="002E7CA0" w:rsidRDefault="00AB0315" w:rsidP="00F24E19">
            <w:pPr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6391" w:type="dxa"/>
            <w:gridSpan w:val="3"/>
            <w:tcBorders>
              <w:left w:val="single" w:sz="4" w:space="0" w:color="auto"/>
            </w:tcBorders>
            <w:shd w:val="clear" w:color="auto" w:fill="F79646"/>
          </w:tcPr>
          <w:p w:rsidR="00AB0315" w:rsidRPr="001E0455" w:rsidRDefault="00AB0315" w:rsidP="00F24E1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0455">
              <w:rPr>
                <w:rFonts w:ascii="Times New Roman" w:hAnsi="Times New Roman"/>
                <w:b/>
                <w:sz w:val="32"/>
                <w:szCs w:val="32"/>
              </w:rPr>
              <w:t>MAX: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Pr="001E0455">
              <w:rPr>
                <w:rFonts w:ascii="Times New Roman" w:hAnsi="Times New Roman"/>
                <w:b/>
                <w:sz w:val="32"/>
                <w:szCs w:val="32"/>
              </w:rPr>
              <w:t xml:space="preserve"> pkt.</w:t>
            </w:r>
          </w:p>
        </w:tc>
      </w:tr>
    </w:tbl>
    <w:p w:rsidR="00AB0315" w:rsidRPr="001E0455" w:rsidRDefault="00AB0315" w:rsidP="00AB0315">
      <w:pPr>
        <w:rPr>
          <w:rFonts w:ascii="Times New Roman" w:hAnsi="Times New Roman"/>
          <w:b/>
          <w:sz w:val="24"/>
          <w:szCs w:val="24"/>
        </w:rPr>
      </w:pPr>
    </w:p>
    <w:p w:rsidR="00CF47BF" w:rsidRDefault="00CF47BF"/>
    <w:sectPr w:rsidR="00CF47BF" w:rsidSect="00AB03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E1C96F18t00">
    <w:altName w:val="Times New Roman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1037D47"/>
    <w:multiLevelType w:val="hybridMultilevel"/>
    <w:tmpl w:val="B08462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44FDE"/>
    <w:multiLevelType w:val="hybridMultilevel"/>
    <w:tmpl w:val="E332B0D4"/>
    <w:lvl w:ilvl="0" w:tplc="F586B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A07B45"/>
    <w:multiLevelType w:val="hybridMultilevel"/>
    <w:tmpl w:val="A64E80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B526C"/>
    <w:multiLevelType w:val="hybridMultilevel"/>
    <w:tmpl w:val="4308F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5CB54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BD63E9"/>
    <w:multiLevelType w:val="hybridMultilevel"/>
    <w:tmpl w:val="810C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D052E"/>
    <w:multiLevelType w:val="hybridMultilevel"/>
    <w:tmpl w:val="20D62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5ECB6A">
      <w:start w:val="4"/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9"/>
    <w:rsid w:val="00475BA1"/>
    <w:rsid w:val="00963DA9"/>
    <w:rsid w:val="00AB0315"/>
    <w:rsid w:val="00CC3954"/>
    <w:rsid w:val="00C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odstawa"/>
    <w:basedOn w:val="Normalny"/>
    <w:uiPriority w:val="34"/>
    <w:qFormat/>
    <w:rsid w:val="00AB0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odstawa"/>
    <w:basedOn w:val="Normalny"/>
    <w:uiPriority w:val="34"/>
    <w:qFormat/>
    <w:rsid w:val="00AB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2551</Words>
  <Characters>15306</Characters>
  <Application>Microsoft Office Word</Application>
  <DocSecurity>0</DocSecurity>
  <Lines>127</Lines>
  <Paragraphs>35</Paragraphs>
  <ScaleCrop>false</ScaleCrop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LGD01</dc:creator>
  <cp:keywords/>
  <dc:description/>
  <cp:lastModifiedBy>LGD01</cp:lastModifiedBy>
  <cp:revision>4</cp:revision>
  <dcterms:created xsi:type="dcterms:W3CDTF">2012-06-04T12:58:00Z</dcterms:created>
  <dcterms:modified xsi:type="dcterms:W3CDTF">2012-06-05T06:14:00Z</dcterms:modified>
</cp:coreProperties>
</file>